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07043" w14:textId="73652281" w:rsidR="00950E55" w:rsidRDefault="009A6928" w:rsidP="00950E55">
      <w:pPr>
        <w:pStyle w:val="1"/>
        <w:shd w:val="clear" w:color="auto" w:fill="auto"/>
        <w:ind w:firstLine="0"/>
        <w:jc w:val="center"/>
      </w:pPr>
      <w:r>
        <w:t xml:space="preserve">                    </w:t>
      </w:r>
      <w:r w:rsidR="00950E55">
        <w:tab/>
      </w:r>
      <w:r w:rsidR="00950E55">
        <w:tab/>
      </w:r>
      <w:r w:rsidR="00950E55">
        <w:tab/>
      </w:r>
      <w:r w:rsidR="00950E55">
        <w:tab/>
      </w:r>
      <w:r w:rsidR="00950E55">
        <w:tab/>
      </w:r>
      <w:r w:rsidR="0047483E">
        <w:t xml:space="preserve">Додаток </w:t>
      </w:r>
      <w:r w:rsidR="002A3B32">
        <w:rPr>
          <w:lang w:val="ru-RU" w:eastAsia="en-US" w:bidi="en-US"/>
        </w:rPr>
        <w:t>4</w:t>
      </w:r>
      <w:r w:rsidR="00950E55">
        <w:rPr>
          <w:lang w:val="ru-RU" w:eastAsia="en-US" w:bidi="en-US"/>
        </w:rPr>
        <w:t xml:space="preserve"> </w:t>
      </w:r>
      <w:r w:rsidR="0047483E">
        <w:t xml:space="preserve">до рішення </w:t>
      </w:r>
    </w:p>
    <w:p w14:paraId="2C37AB6F" w14:textId="79610597" w:rsidR="00D41299" w:rsidRPr="00950E55" w:rsidRDefault="009A6928" w:rsidP="00950E55">
      <w:pPr>
        <w:pStyle w:val="1"/>
        <w:shd w:val="clear" w:color="auto" w:fill="auto"/>
        <w:ind w:left="4248" w:firstLine="708"/>
        <w:jc w:val="center"/>
        <w:rPr>
          <w:lang w:val="ru-RU" w:eastAsia="en-US" w:bidi="en-US"/>
        </w:rPr>
      </w:pPr>
      <w:proofErr w:type="spellStart"/>
      <w:r>
        <w:t>Баранинської</w:t>
      </w:r>
      <w:proofErr w:type="spellEnd"/>
      <w:r w:rsidR="0047483E">
        <w:t xml:space="preserve"> сільської ради</w:t>
      </w:r>
    </w:p>
    <w:p w14:paraId="131CCC76" w14:textId="2271F288" w:rsidR="0051764D" w:rsidRDefault="009A6928" w:rsidP="0051764D">
      <w:pPr>
        <w:pStyle w:val="1"/>
        <w:shd w:val="clear" w:color="auto" w:fill="auto"/>
        <w:tabs>
          <w:tab w:val="left" w:leader="underscore" w:pos="7600"/>
          <w:tab w:val="left" w:leader="underscore" w:pos="9616"/>
        </w:tabs>
      </w:pPr>
      <w:r>
        <w:t xml:space="preserve">                                                             </w:t>
      </w:r>
      <w:r w:rsidR="00950E55">
        <w:t xml:space="preserve">           </w:t>
      </w:r>
      <w:r>
        <w:t xml:space="preserve"> </w:t>
      </w:r>
      <w:r w:rsidR="0047483E">
        <w:t>«Про місцеві податки та збори»</w:t>
      </w:r>
      <w:r>
        <w:t xml:space="preserve">  </w:t>
      </w:r>
    </w:p>
    <w:p w14:paraId="718E54A1" w14:textId="77777777" w:rsidR="0051764D" w:rsidRDefault="0051764D" w:rsidP="0051764D">
      <w:pPr>
        <w:pStyle w:val="1"/>
        <w:shd w:val="clear" w:color="auto" w:fill="auto"/>
        <w:tabs>
          <w:tab w:val="left" w:leader="underscore" w:pos="7600"/>
          <w:tab w:val="left" w:leader="underscore" w:pos="9616"/>
        </w:tabs>
      </w:pPr>
    </w:p>
    <w:p w14:paraId="6EB87D57" w14:textId="52DC895B" w:rsidR="00D41299" w:rsidRDefault="009A6928" w:rsidP="0051764D">
      <w:pPr>
        <w:pStyle w:val="1"/>
        <w:shd w:val="clear" w:color="auto" w:fill="auto"/>
        <w:tabs>
          <w:tab w:val="left" w:leader="underscore" w:pos="7600"/>
          <w:tab w:val="left" w:leader="underscore" w:pos="9616"/>
        </w:tabs>
      </w:pPr>
      <w:r>
        <w:t xml:space="preserve">                         </w:t>
      </w:r>
      <w:r w:rsidR="0047483E">
        <w:t xml:space="preserve"> </w:t>
      </w:r>
    </w:p>
    <w:p w14:paraId="36AD5F67" w14:textId="7B73DC55" w:rsidR="00D41299" w:rsidRDefault="009A6928" w:rsidP="009A6928">
      <w:pPr>
        <w:pStyle w:val="1"/>
        <w:shd w:val="clear" w:color="auto" w:fill="auto"/>
      </w:pPr>
      <w:r>
        <w:rPr>
          <w:b/>
          <w:bCs/>
        </w:rPr>
        <w:t xml:space="preserve">                                                 </w:t>
      </w:r>
      <w:r w:rsidR="0047483E">
        <w:rPr>
          <w:b/>
          <w:bCs/>
        </w:rPr>
        <w:t>Положення</w:t>
      </w:r>
    </w:p>
    <w:p w14:paraId="3431C25E" w14:textId="2FB71F39" w:rsidR="00D41299" w:rsidRDefault="0047483E">
      <w:pPr>
        <w:pStyle w:val="1"/>
        <w:shd w:val="clear" w:color="auto" w:fill="auto"/>
        <w:spacing w:after="240"/>
        <w:ind w:firstLine="540"/>
        <w:jc w:val="both"/>
      </w:pPr>
      <w:r>
        <w:rPr>
          <w:b/>
          <w:bCs/>
        </w:rPr>
        <w:t xml:space="preserve">про туристичний збір на території </w:t>
      </w:r>
      <w:proofErr w:type="spellStart"/>
      <w:r w:rsidR="009A6928">
        <w:rPr>
          <w:b/>
          <w:bCs/>
        </w:rPr>
        <w:t>Баранинської</w:t>
      </w:r>
      <w:proofErr w:type="spellEnd"/>
      <w:r>
        <w:rPr>
          <w:b/>
          <w:bCs/>
        </w:rPr>
        <w:t xml:space="preserve"> сільської ради</w:t>
      </w:r>
    </w:p>
    <w:p w14:paraId="73FA62B7" w14:textId="2E82AF01" w:rsidR="00D41299" w:rsidRDefault="0047483E">
      <w:pPr>
        <w:pStyle w:val="1"/>
        <w:numPr>
          <w:ilvl w:val="0"/>
          <w:numId w:val="1"/>
        </w:numPr>
        <w:shd w:val="clear" w:color="auto" w:fill="auto"/>
        <w:tabs>
          <w:tab w:val="left" w:pos="1391"/>
        </w:tabs>
        <w:ind w:firstLine="740"/>
        <w:jc w:val="both"/>
      </w:pPr>
      <w:r>
        <w:t xml:space="preserve">Туристичний збір </w:t>
      </w:r>
      <w:r w:rsidRPr="00E00C74">
        <w:rPr>
          <w:lang w:val="ru-RU" w:eastAsia="en-US" w:bidi="en-US"/>
        </w:rPr>
        <w:t xml:space="preserve">- </w:t>
      </w:r>
      <w:r>
        <w:t xml:space="preserve">це місцевий збір, кошти від якого зараховуються до бюджету </w:t>
      </w:r>
      <w:proofErr w:type="spellStart"/>
      <w:r w:rsidR="009A6928">
        <w:t>Баранинської</w:t>
      </w:r>
      <w:proofErr w:type="spellEnd"/>
      <w:r>
        <w:t xml:space="preserve"> сільської ради.</w:t>
      </w:r>
    </w:p>
    <w:p w14:paraId="67AA0D20" w14:textId="62C032BB" w:rsidR="00D41299" w:rsidRDefault="0047483E">
      <w:pPr>
        <w:pStyle w:val="1"/>
        <w:numPr>
          <w:ilvl w:val="0"/>
          <w:numId w:val="1"/>
        </w:numPr>
        <w:shd w:val="clear" w:color="auto" w:fill="auto"/>
        <w:tabs>
          <w:tab w:val="left" w:pos="1391"/>
        </w:tabs>
        <w:ind w:firstLine="740"/>
        <w:jc w:val="both"/>
      </w:pPr>
      <w:r>
        <w:t xml:space="preserve">Платниками збору є громадяни України, іноземці, а також особи без громадянства, які прибувають на територію </w:t>
      </w:r>
      <w:proofErr w:type="spellStart"/>
      <w:r w:rsidR="009A6928">
        <w:t>Баранинської</w:t>
      </w:r>
      <w:proofErr w:type="spellEnd"/>
      <w:r>
        <w:t xml:space="preserve"> сільської ради та отримують (споживають) послуги з тимчасового проживання (ночівлі) із зобов'язанням залишити місце перебування в зазначений строк.</w:t>
      </w:r>
    </w:p>
    <w:p w14:paraId="01C66E34" w14:textId="77777777" w:rsidR="00D41299" w:rsidRDefault="0047483E">
      <w:pPr>
        <w:pStyle w:val="1"/>
        <w:numPr>
          <w:ilvl w:val="0"/>
          <w:numId w:val="1"/>
        </w:numPr>
        <w:shd w:val="clear" w:color="auto" w:fill="auto"/>
        <w:tabs>
          <w:tab w:val="left" w:pos="1391"/>
        </w:tabs>
        <w:ind w:firstLine="740"/>
        <w:jc w:val="both"/>
      </w:pPr>
      <w:r>
        <w:t xml:space="preserve">Платниками збору не можуть бути особи, визначені підпунктом </w:t>
      </w:r>
      <w:r w:rsidRPr="00E00C74">
        <w:rPr>
          <w:lang w:val="ru-RU" w:eastAsia="en-US" w:bidi="en-US"/>
        </w:rPr>
        <w:t xml:space="preserve">268.2.2 </w:t>
      </w:r>
      <w:r>
        <w:t xml:space="preserve">пункту </w:t>
      </w:r>
      <w:r w:rsidRPr="00E00C74">
        <w:rPr>
          <w:lang w:val="ru-RU" w:eastAsia="en-US" w:bidi="en-US"/>
        </w:rPr>
        <w:t xml:space="preserve">268.2 </w:t>
      </w:r>
      <w:r>
        <w:t xml:space="preserve">статті </w:t>
      </w:r>
      <w:r w:rsidRPr="00E00C74">
        <w:rPr>
          <w:lang w:val="ru-RU" w:eastAsia="en-US" w:bidi="en-US"/>
        </w:rPr>
        <w:t xml:space="preserve">268 </w:t>
      </w:r>
      <w:r>
        <w:t>Податкового кодексу України.</w:t>
      </w:r>
    </w:p>
    <w:p w14:paraId="347E71BF" w14:textId="77777777" w:rsidR="00D41299" w:rsidRDefault="0047483E">
      <w:pPr>
        <w:pStyle w:val="1"/>
        <w:numPr>
          <w:ilvl w:val="0"/>
          <w:numId w:val="1"/>
        </w:numPr>
        <w:shd w:val="clear" w:color="auto" w:fill="auto"/>
        <w:tabs>
          <w:tab w:val="left" w:pos="1391"/>
        </w:tabs>
        <w:ind w:firstLine="740"/>
        <w:jc w:val="both"/>
      </w:pPr>
      <w:r>
        <w:t>Базою справл</w:t>
      </w:r>
      <w:bookmarkStart w:id="0" w:name="_GoBack"/>
      <w:bookmarkEnd w:id="0"/>
      <w:r>
        <w:t xml:space="preserve">яння є вартість усього періоду проживання (ночівлі) в місцях, визначених пунктом </w:t>
      </w:r>
      <w:r w:rsidRPr="00E00C74">
        <w:rPr>
          <w:lang w:val="ru-RU" w:eastAsia="en-US" w:bidi="en-US"/>
        </w:rPr>
        <w:t xml:space="preserve">6 </w:t>
      </w:r>
      <w:r>
        <w:t>цього Положення, за вирахуванням податку на додану вартість.</w:t>
      </w:r>
    </w:p>
    <w:p w14:paraId="71DE7059" w14:textId="77777777" w:rsidR="00D41299" w:rsidRDefault="0047483E">
      <w:pPr>
        <w:pStyle w:val="1"/>
        <w:shd w:val="clear" w:color="auto" w:fill="auto"/>
        <w:ind w:firstLine="740"/>
        <w:jc w:val="both"/>
      </w:pPr>
      <w:r>
        <w:t>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w:t>
      </w:r>
    </w:p>
    <w:p w14:paraId="7D88ED81" w14:textId="3BBF1EF8" w:rsidR="00D41299" w:rsidRDefault="0047483E">
      <w:pPr>
        <w:pStyle w:val="1"/>
        <w:numPr>
          <w:ilvl w:val="0"/>
          <w:numId w:val="1"/>
        </w:numPr>
        <w:shd w:val="clear" w:color="auto" w:fill="auto"/>
        <w:tabs>
          <w:tab w:val="left" w:pos="1391"/>
        </w:tabs>
        <w:ind w:firstLine="740"/>
        <w:jc w:val="both"/>
      </w:pPr>
      <w:r>
        <w:t xml:space="preserve">Ставка збору встановлюється у розмірі у розмірі </w:t>
      </w:r>
      <w:r w:rsidRPr="00705EE6">
        <w:rPr>
          <w:b/>
          <w:bCs/>
          <w:color w:val="000000" w:themeColor="text1"/>
          <w:u w:val="single"/>
        </w:rPr>
        <w:t>0,</w:t>
      </w:r>
      <w:r w:rsidR="009A6928" w:rsidRPr="00705EE6">
        <w:rPr>
          <w:b/>
          <w:bCs/>
          <w:color w:val="000000" w:themeColor="text1"/>
          <w:u w:val="single"/>
        </w:rPr>
        <w:t>5</w:t>
      </w:r>
      <w:r w:rsidRPr="00705EE6">
        <w:rPr>
          <w:color w:val="000000" w:themeColor="text1"/>
        </w:rPr>
        <w:t xml:space="preserve"> </w:t>
      </w:r>
      <w:r>
        <w:t xml:space="preserve">відсотка - для внутрішнього туризму та </w:t>
      </w:r>
      <w:r w:rsidR="00837FAD">
        <w:rPr>
          <w:b/>
          <w:bCs/>
          <w:u w:val="single"/>
        </w:rPr>
        <w:t xml:space="preserve">5 </w:t>
      </w:r>
      <w:r>
        <w:t>відсот</w:t>
      </w:r>
      <w:r w:rsidR="009A6928">
        <w:t>к</w:t>
      </w:r>
      <w:r w:rsidR="00837FAD">
        <w:t>ів</w:t>
      </w:r>
      <w:r>
        <w:t xml:space="preserve">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14:paraId="090C72B7" w14:textId="77777777" w:rsidR="00D41299" w:rsidRDefault="0047483E">
      <w:pPr>
        <w:pStyle w:val="1"/>
        <w:numPr>
          <w:ilvl w:val="0"/>
          <w:numId w:val="1"/>
        </w:numPr>
        <w:shd w:val="clear" w:color="auto" w:fill="auto"/>
        <w:tabs>
          <w:tab w:val="left" w:pos="1391"/>
        </w:tabs>
        <w:ind w:firstLine="740"/>
        <w:jc w:val="both"/>
      </w:pPr>
      <w:r>
        <w:t>Встановити, що податковими агентами щодо справляння збору є:</w:t>
      </w:r>
    </w:p>
    <w:p w14:paraId="3D998BE8" w14:textId="77777777" w:rsidR="00D41299" w:rsidRDefault="0047483E">
      <w:pPr>
        <w:pStyle w:val="1"/>
        <w:shd w:val="clear" w:color="auto" w:fill="auto"/>
        <w:tabs>
          <w:tab w:val="left" w:pos="1391"/>
        </w:tabs>
        <w:ind w:firstLine="740"/>
        <w:jc w:val="both"/>
      </w:pPr>
      <w:r>
        <w:t>а)</w:t>
      </w:r>
      <w:r>
        <w:tab/>
        <w:t>адміністрації готелів, кемпінгів, мотелів, гуртожитків для приїжджих та інші заклади готельного типу, санаторно-курортні заклади;</w:t>
      </w:r>
    </w:p>
    <w:p w14:paraId="46990A50" w14:textId="77777777" w:rsidR="00D41299" w:rsidRDefault="0047483E">
      <w:pPr>
        <w:pStyle w:val="1"/>
        <w:shd w:val="clear" w:color="auto" w:fill="auto"/>
        <w:tabs>
          <w:tab w:val="left" w:pos="1391"/>
        </w:tabs>
        <w:ind w:firstLine="740"/>
        <w:jc w:val="both"/>
      </w:pPr>
      <w:r>
        <w:t>б)</w:t>
      </w:r>
      <w:r>
        <w:tab/>
      </w:r>
      <w:proofErr w:type="spellStart"/>
      <w:r>
        <w:t>квартирно</w:t>
      </w:r>
      <w:proofErr w:type="spellEnd"/>
      <w:r>
        <w:t>-посередницькі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p w14:paraId="782D8064" w14:textId="726F8947" w:rsidR="00D41299" w:rsidRDefault="0047483E">
      <w:pPr>
        <w:pStyle w:val="1"/>
        <w:shd w:val="clear" w:color="auto" w:fill="auto"/>
        <w:tabs>
          <w:tab w:val="left" w:pos="1391"/>
        </w:tabs>
        <w:ind w:firstLine="740"/>
        <w:jc w:val="both"/>
      </w:pPr>
      <w:r>
        <w:t>в)</w:t>
      </w:r>
      <w:r>
        <w:tab/>
        <w:t xml:space="preserve">юридичні або фізичні особи - підприємці, які уповноважені справляти збір на умовах договору, укладеного з </w:t>
      </w:r>
      <w:proofErr w:type="spellStart"/>
      <w:r w:rsidR="009A6928">
        <w:t>Баранинською</w:t>
      </w:r>
      <w:proofErr w:type="spellEnd"/>
      <w:r>
        <w:t xml:space="preserve"> сільською радою.</w:t>
      </w:r>
    </w:p>
    <w:p w14:paraId="04A37AA9" w14:textId="77777777" w:rsidR="00D41299" w:rsidRDefault="0047483E">
      <w:pPr>
        <w:pStyle w:val="1"/>
        <w:numPr>
          <w:ilvl w:val="0"/>
          <w:numId w:val="1"/>
        </w:numPr>
        <w:shd w:val="clear" w:color="auto" w:fill="auto"/>
        <w:tabs>
          <w:tab w:val="left" w:pos="1391"/>
        </w:tabs>
        <w:ind w:firstLine="740"/>
        <w:jc w:val="both"/>
      </w:pPr>
      <w:r>
        <w:t>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p w14:paraId="0EA56277" w14:textId="77777777" w:rsidR="00D41299" w:rsidRDefault="0047483E">
      <w:pPr>
        <w:pStyle w:val="1"/>
        <w:shd w:val="clear" w:color="auto" w:fill="auto"/>
        <w:ind w:firstLine="740"/>
        <w:jc w:val="both"/>
      </w:pPr>
      <w:r>
        <w:t>У разі проживання категорій осіб, визначених підпунктом 268.2.2 пункту 268.2 статті 268 Податкового кодексу України, податкові агенти повинні забезпечувати наявність копій підтверджуючих документів щодо звільнення від сплати збору.</w:t>
      </w:r>
    </w:p>
    <w:p w14:paraId="79BF2420" w14:textId="77777777" w:rsidR="00D41299" w:rsidRDefault="0047483E">
      <w:pPr>
        <w:pStyle w:val="1"/>
        <w:numPr>
          <w:ilvl w:val="0"/>
          <w:numId w:val="1"/>
        </w:numPr>
        <w:shd w:val="clear" w:color="auto" w:fill="auto"/>
        <w:tabs>
          <w:tab w:val="left" w:pos="1416"/>
        </w:tabs>
        <w:ind w:firstLine="740"/>
        <w:jc w:val="both"/>
      </w:pPr>
      <w:r>
        <w:t>Базовий податковий (звітний) період дорівнює календарному кварталу.</w:t>
      </w:r>
    </w:p>
    <w:p w14:paraId="34D9E8F8" w14:textId="77777777" w:rsidR="00D41299" w:rsidRDefault="0047483E">
      <w:pPr>
        <w:pStyle w:val="1"/>
        <w:numPr>
          <w:ilvl w:val="0"/>
          <w:numId w:val="1"/>
        </w:numPr>
        <w:shd w:val="clear" w:color="auto" w:fill="auto"/>
        <w:tabs>
          <w:tab w:val="left" w:pos="1416"/>
        </w:tabs>
        <w:ind w:firstLine="740"/>
        <w:jc w:val="both"/>
      </w:pPr>
      <w:r>
        <w:t xml:space="preserve">Сума туристичного збору, обчислена відповідно до податкової </w:t>
      </w:r>
      <w:r>
        <w:lastRenderedPageBreak/>
        <w:t>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податкових агентів.</w:t>
      </w:r>
    </w:p>
    <w:p w14:paraId="26CB49FD" w14:textId="77777777" w:rsidR="00D41299" w:rsidRDefault="0047483E">
      <w:pPr>
        <w:pStyle w:val="1"/>
        <w:numPr>
          <w:ilvl w:val="0"/>
          <w:numId w:val="1"/>
        </w:numPr>
        <w:shd w:val="clear" w:color="auto" w:fill="auto"/>
        <w:tabs>
          <w:tab w:val="left" w:pos="1416"/>
        </w:tabs>
        <w:spacing w:after="920"/>
        <w:ind w:firstLine="740"/>
        <w:jc w:val="both"/>
      </w:pPr>
      <w:r>
        <w:t xml:space="preserve">Особливості справляння туристичного збору регулюються статтею </w:t>
      </w:r>
      <w:r>
        <w:rPr>
          <w:lang w:val="en-US" w:eastAsia="en-US" w:bidi="en-US"/>
        </w:rPr>
        <w:t xml:space="preserve">268 </w:t>
      </w:r>
      <w:r>
        <w:t>Податкового кодексу України.</w:t>
      </w:r>
    </w:p>
    <w:p w14:paraId="5FE224DB" w14:textId="4FF06425" w:rsidR="00D41299" w:rsidRDefault="0047483E">
      <w:pPr>
        <w:pStyle w:val="1"/>
        <w:shd w:val="clear" w:color="auto" w:fill="auto"/>
        <w:ind w:firstLine="300"/>
      </w:pPr>
      <w:r>
        <w:rPr>
          <w:b/>
          <w:bCs/>
        </w:rPr>
        <w:t>Секретар</w:t>
      </w:r>
      <w:r w:rsidR="009A6928">
        <w:rPr>
          <w:b/>
          <w:bCs/>
        </w:rPr>
        <w:t xml:space="preserve"> сільської</w:t>
      </w:r>
      <w:r>
        <w:rPr>
          <w:b/>
          <w:bCs/>
        </w:rPr>
        <w:t xml:space="preserve"> ради</w:t>
      </w:r>
      <w:r w:rsidR="00E00C74">
        <w:rPr>
          <w:b/>
          <w:bCs/>
        </w:rPr>
        <w:t xml:space="preserve">                                          </w:t>
      </w:r>
      <w:r w:rsidR="00BC3360">
        <w:rPr>
          <w:b/>
          <w:bCs/>
        </w:rPr>
        <w:t>Степан МАТІЦО</w:t>
      </w:r>
    </w:p>
    <w:sectPr w:rsidR="00D41299">
      <w:pgSz w:w="11900" w:h="16840"/>
      <w:pgMar w:top="1081" w:right="517" w:bottom="953" w:left="1653" w:header="653" w:footer="525"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89BE5" w14:textId="77777777" w:rsidR="004C398E" w:rsidRDefault="004C398E">
      <w:r>
        <w:separator/>
      </w:r>
    </w:p>
  </w:endnote>
  <w:endnote w:type="continuationSeparator" w:id="0">
    <w:p w14:paraId="17DF22AF" w14:textId="77777777" w:rsidR="004C398E" w:rsidRDefault="004C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695D5" w14:textId="77777777" w:rsidR="004C398E" w:rsidRDefault="004C398E"/>
  </w:footnote>
  <w:footnote w:type="continuationSeparator" w:id="0">
    <w:p w14:paraId="0890ED76" w14:textId="77777777" w:rsidR="004C398E" w:rsidRDefault="004C39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B81EAF"/>
    <w:multiLevelType w:val="multilevel"/>
    <w:tmpl w:val="BC0234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99"/>
    <w:rsid w:val="00011DC4"/>
    <w:rsid w:val="00036C4A"/>
    <w:rsid w:val="00157D13"/>
    <w:rsid w:val="002A3B32"/>
    <w:rsid w:val="0047483E"/>
    <w:rsid w:val="004C398E"/>
    <w:rsid w:val="0051764D"/>
    <w:rsid w:val="00705EE6"/>
    <w:rsid w:val="00837FAD"/>
    <w:rsid w:val="00950E55"/>
    <w:rsid w:val="009A6928"/>
    <w:rsid w:val="00BC3360"/>
    <w:rsid w:val="00D02871"/>
    <w:rsid w:val="00D162BC"/>
    <w:rsid w:val="00D41299"/>
    <w:rsid w:val="00D4572E"/>
    <w:rsid w:val="00E00C74"/>
    <w:rsid w:val="00E31174"/>
    <w:rsid w:val="00E32B79"/>
    <w:rsid w:val="00F12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30F85"/>
  <w15:docId w15:val="{2F724CCB-B576-4C9F-8594-0FD715C6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cp:lastModifiedBy>Admin</cp:lastModifiedBy>
  <cp:revision>17</cp:revision>
  <dcterms:created xsi:type="dcterms:W3CDTF">2022-03-29T06:30:00Z</dcterms:created>
  <dcterms:modified xsi:type="dcterms:W3CDTF">2023-11-02T09:18:00Z</dcterms:modified>
</cp:coreProperties>
</file>